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E351" w14:textId="77777777" w:rsidR="001F21CF" w:rsidRPr="001F21CF" w:rsidRDefault="001F21CF" w:rsidP="001F21CF">
      <w:pPr>
        <w:pStyle w:val="zfr3q"/>
        <w:spacing w:before="0" w:beforeAutospacing="0" w:after="0" w:afterAutospacing="0"/>
        <w:ind w:left="426" w:firstLine="141"/>
        <w:jc w:val="center"/>
        <w:textAlignment w:val="top"/>
        <w:rPr>
          <w:b/>
          <w:color w:val="212121"/>
          <w:sz w:val="28"/>
          <w:szCs w:val="28"/>
        </w:rPr>
      </w:pPr>
      <w:r w:rsidRPr="001F21CF">
        <w:rPr>
          <w:b/>
          <w:noProof/>
          <w:color w:val="212121"/>
          <w:sz w:val="28"/>
          <w:szCs w:val="28"/>
        </w:rPr>
        <w:drawing>
          <wp:inline distT="0" distB="0" distL="0" distR="0" wp14:anchorId="10B51C60" wp14:editId="0F0E3EFB">
            <wp:extent cx="408305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162CE" w14:textId="77777777" w:rsidR="001F21CF" w:rsidRPr="001F21CF" w:rsidRDefault="001F21CF" w:rsidP="001F21CF">
      <w:pPr>
        <w:pStyle w:val="zfr3q"/>
        <w:spacing w:before="0" w:beforeAutospacing="0" w:after="0" w:afterAutospacing="0"/>
        <w:ind w:left="426" w:firstLine="141"/>
        <w:jc w:val="center"/>
        <w:textAlignment w:val="top"/>
        <w:rPr>
          <w:b/>
          <w:color w:val="212121"/>
          <w:sz w:val="28"/>
          <w:szCs w:val="28"/>
        </w:rPr>
      </w:pPr>
      <w:r w:rsidRPr="001F21CF">
        <w:rPr>
          <w:b/>
          <w:color w:val="212121"/>
          <w:sz w:val="28"/>
          <w:szCs w:val="28"/>
        </w:rPr>
        <w:t xml:space="preserve">ПИЙТЕРФОЛВІВСЬКА СІЛЬСЬКА  РАДА </w:t>
      </w:r>
    </w:p>
    <w:p w14:paraId="2E886482" w14:textId="77777777" w:rsidR="001F21CF" w:rsidRPr="001F21CF" w:rsidRDefault="001F21CF" w:rsidP="001F21CF">
      <w:pPr>
        <w:pStyle w:val="zfr3q"/>
        <w:spacing w:before="0" w:beforeAutospacing="0" w:after="0" w:afterAutospacing="0"/>
        <w:ind w:left="426" w:firstLine="141"/>
        <w:jc w:val="center"/>
        <w:textAlignment w:val="top"/>
        <w:rPr>
          <w:b/>
          <w:color w:val="212121"/>
          <w:sz w:val="28"/>
          <w:szCs w:val="28"/>
        </w:rPr>
      </w:pPr>
      <w:r w:rsidRPr="001F21CF">
        <w:rPr>
          <w:b/>
          <w:color w:val="212121"/>
          <w:sz w:val="28"/>
          <w:szCs w:val="28"/>
        </w:rPr>
        <w:t>БЕРЕГІВСЬКОГО РАЙОНУ ЗАКАРПАТСЬКОЇ ОБЛАСТІ</w:t>
      </w:r>
    </w:p>
    <w:p w14:paraId="4184A9BD" w14:textId="77777777" w:rsidR="001F21CF" w:rsidRPr="001F21CF" w:rsidRDefault="001F21CF" w:rsidP="001F21CF">
      <w:pPr>
        <w:pStyle w:val="zfr3q"/>
        <w:spacing w:before="0" w:beforeAutospacing="0" w:after="0" w:afterAutospacing="0"/>
        <w:ind w:left="426" w:firstLine="141"/>
        <w:jc w:val="center"/>
        <w:textAlignment w:val="top"/>
        <w:rPr>
          <w:b/>
          <w:color w:val="212121"/>
          <w:sz w:val="28"/>
          <w:szCs w:val="28"/>
        </w:rPr>
      </w:pPr>
      <w:bookmarkStart w:id="0" w:name="_Hlk61247874"/>
      <w:r w:rsidRPr="001F21CF">
        <w:rPr>
          <w:b/>
          <w:color w:val="212121"/>
          <w:sz w:val="28"/>
          <w:szCs w:val="28"/>
        </w:rPr>
        <w:t>ЧЕПІВСЬКИЙ ЗАКЛАД ЗАГАЛЬНОЇ СЕРЕДНЬОЇ ОСВІТИ І-ІІІ СТУПЕНІВ</w:t>
      </w:r>
      <w:bookmarkStart w:id="1" w:name="_Hlk60659709"/>
      <w:bookmarkEnd w:id="0"/>
      <w:r w:rsidRPr="001F21CF">
        <w:rPr>
          <w:b/>
          <w:color w:val="212121"/>
          <w:sz w:val="28"/>
          <w:szCs w:val="28"/>
        </w:rPr>
        <w:t xml:space="preserve"> ПИЙТЕРФОЛВІВСЬКОЇ СІЛЬСЬКОЇ РАДИ </w:t>
      </w:r>
    </w:p>
    <w:p w14:paraId="1970A1B0" w14:textId="77777777" w:rsidR="001F21CF" w:rsidRPr="001F21CF" w:rsidRDefault="001F21CF" w:rsidP="001F21CF">
      <w:pPr>
        <w:pStyle w:val="zfr3q"/>
        <w:spacing w:before="0" w:beforeAutospacing="0" w:after="0" w:afterAutospacing="0"/>
        <w:ind w:left="426" w:firstLine="141"/>
        <w:jc w:val="center"/>
        <w:textAlignment w:val="top"/>
        <w:rPr>
          <w:b/>
          <w:color w:val="212121"/>
          <w:sz w:val="28"/>
          <w:szCs w:val="28"/>
          <w:u w:val="single"/>
        </w:rPr>
      </w:pPr>
      <w:r w:rsidRPr="001F21CF">
        <w:rPr>
          <w:b/>
          <w:color w:val="212121"/>
          <w:sz w:val="28"/>
          <w:szCs w:val="28"/>
          <w:u w:val="single"/>
        </w:rPr>
        <w:t>БЕРЕГІВСЬКОГО РАЙОНУ ЗАКАРПАТСЬКОЇ ОБЛАСТІ</w:t>
      </w:r>
    </w:p>
    <w:bookmarkEnd w:id="1"/>
    <w:p w14:paraId="10F7913E" w14:textId="77777777" w:rsidR="001F21CF" w:rsidRPr="001F21CF" w:rsidRDefault="001F21CF" w:rsidP="001F21CF">
      <w:pPr>
        <w:ind w:left="426" w:firstLine="141"/>
        <w:rPr>
          <w:rFonts w:ascii="Times New Roman" w:hAnsi="Times New Roman" w:cs="Times New Roman"/>
        </w:rPr>
      </w:pPr>
    </w:p>
    <w:p w14:paraId="048BA2C3" w14:textId="77777777" w:rsidR="001F21CF" w:rsidRPr="001F21CF" w:rsidRDefault="001F21CF" w:rsidP="001F21CF">
      <w:pPr>
        <w:ind w:left="426" w:firstLine="141"/>
        <w:rPr>
          <w:rFonts w:ascii="Times New Roman" w:hAnsi="Times New Roman" w:cs="Times New Roman"/>
        </w:rPr>
      </w:pPr>
    </w:p>
    <w:p w14:paraId="7BEFBEE5" w14:textId="77777777" w:rsidR="001F21CF" w:rsidRPr="001F21CF" w:rsidRDefault="001F21CF" w:rsidP="001F21CF">
      <w:pPr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1CF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77B4FE7" w14:textId="36D8932F" w:rsidR="001F21CF" w:rsidRDefault="001F21CF" w:rsidP="001F21CF">
      <w:pPr>
        <w:ind w:left="426" w:firstLine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1C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1F21C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F21C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F21C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143</w:t>
      </w:r>
      <w:r w:rsidRPr="001F21CF">
        <w:rPr>
          <w:rFonts w:ascii="Times New Roman" w:hAnsi="Times New Roman" w:cs="Times New Roman"/>
          <w:sz w:val="28"/>
          <w:szCs w:val="28"/>
          <w:lang w:val="uk-UA"/>
        </w:rPr>
        <w:t>-в</w:t>
      </w:r>
    </w:p>
    <w:p w14:paraId="587615C4" w14:textId="77777777" w:rsidR="001F21CF" w:rsidRPr="001F21CF" w:rsidRDefault="001F21CF" w:rsidP="001F21CF">
      <w:pPr>
        <w:spacing w:after="0"/>
        <w:ind w:left="426" w:firstLine="14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21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планів з питань </w:t>
      </w:r>
    </w:p>
    <w:p w14:paraId="2D934505" w14:textId="21918732" w:rsidR="001F21CF" w:rsidRDefault="001F21CF" w:rsidP="001F21CF">
      <w:pPr>
        <w:spacing w:after="0"/>
        <w:ind w:left="426" w:firstLine="14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21CF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наступності між ланками освіти</w:t>
      </w:r>
    </w:p>
    <w:p w14:paraId="373C5B90" w14:textId="77777777" w:rsidR="001F21CF" w:rsidRPr="001F21CF" w:rsidRDefault="001F21CF" w:rsidP="001F21CF">
      <w:pPr>
        <w:spacing w:after="0"/>
        <w:ind w:left="426" w:firstLine="14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732D655" w14:textId="77777777" w:rsidR="001F21CF" w:rsidRPr="00286D85" w:rsidRDefault="001F21CF" w:rsidP="001F21CF">
      <w:pPr>
        <w:pStyle w:val="cdt4k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6D85">
        <w:rPr>
          <w:sz w:val="28"/>
          <w:szCs w:val="28"/>
        </w:rPr>
        <w:t xml:space="preserve">Забезпечення неперервності здобуття людиною освіти є можливим за умови реалізації принципів перспективності і наступності між суміжними ланками освіти, зокрема дошкільною, початковою і базовою середньою освітою. </w:t>
      </w:r>
    </w:p>
    <w:p w14:paraId="54556221" w14:textId="77777777" w:rsidR="001F21CF" w:rsidRPr="00286D85" w:rsidRDefault="001F21CF" w:rsidP="001F21CF">
      <w:pPr>
        <w:pStyle w:val="zfr3q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b/>
          <w:sz w:val="28"/>
          <w:szCs w:val="28"/>
        </w:rPr>
        <w:t>Наступність між дошкільною та початковою освітою</w:t>
      </w:r>
      <w:r w:rsidRPr="00286D85">
        <w:rPr>
          <w:rStyle w:val="c9dxtc"/>
          <w:sz w:val="28"/>
          <w:szCs w:val="28"/>
        </w:rPr>
        <w:t xml:space="preserve"> – це забезпечення неперервності здобуття людиною освіти. Наступність в освіті необхідна для створення єдиного освітнього процесу, що </w:t>
      </w:r>
      <w:proofErr w:type="spellStart"/>
      <w:r w:rsidRPr="00286D85">
        <w:rPr>
          <w:rStyle w:val="c9dxtc"/>
          <w:sz w:val="28"/>
          <w:szCs w:val="28"/>
        </w:rPr>
        <w:t>логічно</w:t>
      </w:r>
      <w:proofErr w:type="spellEnd"/>
      <w:r w:rsidRPr="00286D85">
        <w:rPr>
          <w:rStyle w:val="c9dxtc"/>
          <w:sz w:val="28"/>
          <w:szCs w:val="28"/>
        </w:rPr>
        <w:t xml:space="preserve"> продовжується від дитячого садка до школи. Цей процес допомагає досягти цілісного розвитку особистості.</w:t>
      </w:r>
    </w:p>
    <w:p w14:paraId="6AA2715D" w14:textId="77777777" w:rsidR="001F21CF" w:rsidRPr="00286D85" w:rsidRDefault="001F21CF" w:rsidP="001F21CF">
      <w:pPr>
        <w:pStyle w:val="zfr3q"/>
        <w:spacing w:before="0" w:beforeAutospacing="0" w:after="0" w:afterAutospacing="0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 xml:space="preserve">Під час навчання у дітей формуються базові компетентності – вміння, знання та навички, які необхідні для подальшого навчання та життя загалом. Володіння українською та іншими мовами, математичні навички, знання в галузі природничих наук, техніки або культури – цьому дитина навчається в молодшій школі завдяки тим </w:t>
      </w:r>
      <w:proofErr w:type="spellStart"/>
      <w:r w:rsidRPr="00286D85">
        <w:rPr>
          <w:rStyle w:val="c9dxtc"/>
          <w:sz w:val="28"/>
          <w:szCs w:val="28"/>
        </w:rPr>
        <w:t>компетентностям</w:t>
      </w:r>
      <w:proofErr w:type="spellEnd"/>
      <w:r w:rsidRPr="00286D85">
        <w:rPr>
          <w:rStyle w:val="c9dxtc"/>
          <w:sz w:val="28"/>
          <w:szCs w:val="28"/>
        </w:rPr>
        <w:t>, що сформувались у неї в дитячому садку.</w:t>
      </w:r>
    </w:p>
    <w:p w14:paraId="74E3F3C5" w14:textId="77777777" w:rsidR="001F21CF" w:rsidRPr="00286D85" w:rsidRDefault="001F21CF" w:rsidP="001F21CF">
      <w:pPr>
        <w:pStyle w:val="zfr3q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У дошкільному віці діти починають розвивати, зокрема допитливість, ініціативність, відповідальність, креативність, навички комунікації. Початкова освіта базується на цих навичках і поглиблює їх.</w:t>
      </w:r>
    </w:p>
    <w:p w14:paraId="680BB77D" w14:textId="77777777" w:rsidR="001F21CF" w:rsidRPr="00286D85" w:rsidRDefault="001F21CF" w:rsidP="001F21CF">
      <w:pPr>
        <w:pStyle w:val="zfr3q"/>
        <w:spacing w:before="0" w:beforeAutospacing="0" w:after="0" w:afterAutospacing="0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Перехід між дитячим садком і школою має бути поступовим, оскільки діти мають пройти період адаптації. Адаптація дитини буде значно легшою, якщо у перші роки навчання в школі будуть продовжувати та підіймати на інший рівень ту діяльність, яка була в дитячому садку. Наступність в освіті означає збереження основних видів діяльності дітей дошкільного віку в початковій школі, зокрема:</w:t>
      </w:r>
    </w:p>
    <w:p w14:paraId="248B180B" w14:textId="77777777" w:rsidR="001F21CF" w:rsidRPr="00286D85" w:rsidRDefault="001F21CF" w:rsidP="001F21CF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спілкування;</w:t>
      </w:r>
    </w:p>
    <w:p w14:paraId="07262B7A" w14:textId="77777777" w:rsidR="001F21CF" w:rsidRPr="00286D85" w:rsidRDefault="001F21CF" w:rsidP="001F21CF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ігри; </w:t>
      </w:r>
    </w:p>
    <w:p w14:paraId="5E5E93C0" w14:textId="77777777" w:rsidR="001F21CF" w:rsidRPr="00286D85" w:rsidRDefault="001F21CF" w:rsidP="001F21CF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рухова активність; </w:t>
      </w:r>
    </w:p>
    <w:p w14:paraId="6D5721EF" w14:textId="77777777" w:rsidR="001F21CF" w:rsidRPr="00286D85" w:rsidRDefault="001F21CF" w:rsidP="001F21CF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пізнавальна діяльність; </w:t>
      </w:r>
    </w:p>
    <w:p w14:paraId="42BDD153" w14:textId="77777777" w:rsidR="001F21CF" w:rsidRPr="00286D85" w:rsidRDefault="001F21CF" w:rsidP="001F21CF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засвоєння господарсько-побутових навичок; </w:t>
      </w:r>
    </w:p>
    <w:p w14:paraId="07142E9A" w14:textId="77777777" w:rsidR="001F21CF" w:rsidRPr="00286D85" w:rsidRDefault="001F21CF" w:rsidP="001F21CF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>ліплення, малювання, аплікація, конструювання, слухання музики, спів, хореографія, театральна діяльність.</w:t>
      </w:r>
    </w:p>
    <w:p w14:paraId="2C4C8E6E" w14:textId="77777777" w:rsidR="001F21CF" w:rsidRPr="00286D85" w:rsidRDefault="001F21CF" w:rsidP="001F21CF">
      <w:pPr>
        <w:pStyle w:val="zfr3q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86D85">
        <w:rPr>
          <w:rStyle w:val="c9dxtc"/>
          <w:sz w:val="28"/>
          <w:szCs w:val="28"/>
        </w:rPr>
        <w:t xml:space="preserve">      Педагоги дошкільної освіти мають бути ознайомлені з програмою початкової школи та вводити у свої заняття навчальні елементи, які підготують дітей до 1-го </w:t>
      </w:r>
      <w:r w:rsidRPr="00286D85">
        <w:rPr>
          <w:rStyle w:val="c9dxtc"/>
          <w:sz w:val="28"/>
          <w:szCs w:val="28"/>
        </w:rPr>
        <w:lastRenderedPageBreak/>
        <w:t>класу. Вчителі початкових класів також мають знати дошкільну навчальну програму, щоб використовувати її складові в адаптаційний період.</w:t>
      </w:r>
    </w:p>
    <w:p w14:paraId="1000EC8D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70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>Концептуальні засади реформування загальної середньої освіти «Нова українська школа» на період до 2029 року проголошують побудову освіти усіх рівнів з максимальним урахуванням індивідуальних фізичних, психологічних, інтелектуальних особливостей дитини кожної вікової групи. Серед ключових компонентів формули Нової української школи:</w:t>
      </w:r>
    </w:p>
    <w:p w14:paraId="0E7FA7DB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>• новий зміст освіти, заснований на формуванні компетентностей, потрібних для успішної самореалізації дитини в суспільстві;</w:t>
      </w:r>
    </w:p>
    <w:p w14:paraId="52572CBD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>• наскрізний процес виховання, спрямований на формування соціально-моральних цінностей;</w:t>
      </w:r>
    </w:p>
    <w:p w14:paraId="755C20A1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 xml:space="preserve">• педагогіка, що </w:t>
      </w:r>
      <w:proofErr w:type="spellStart"/>
      <w:r w:rsidRPr="00286D85">
        <w:rPr>
          <w:sz w:val="28"/>
          <w:szCs w:val="28"/>
        </w:rPr>
        <w:t>грунтується</w:t>
      </w:r>
      <w:proofErr w:type="spellEnd"/>
      <w:r w:rsidRPr="00286D85">
        <w:rPr>
          <w:sz w:val="28"/>
          <w:szCs w:val="28"/>
        </w:rPr>
        <w:t xml:space="preserve"> на партнерстві між учнем, учителем і батьками;</w:t>
      </w:r>
    </w:p>
    <w:p w14:paraId="6A5CB5C0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 xml:space="preserve">• </w:t>
      </w:r>
      <w:proofErr w:type="spellStart"/>
      <w:r w:rsidRPr="00286D85">
        <w:rPr>
          <w:sz w:val="28"/>
          <w:szCs w:val="28"/>
        </w:rPr>
        <w:t>дитиноцентризм</w:t>
      </w:r>
      <w:proofErr w:type="spellEnd"/>
      <w:r w:rsidRPr="00286D85">
        <w:rPr>
          <w:sz w:val="28"/>
          <w:szCs w:val="28"/>
        </w:rPr>
        <w:t>, орієнтація на потреби учня в освітньому процесі;</w:t>
      </w:r>
    </w:p>
    <w:p w14:paraId="01B56AEF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>• нова структура школи, що сприятиме засвоєнню нового змісту і формуванню життєвих компетентностей;</w:t>
      </w:r>
    </w:p>
    <w:p w14:paraId="27D400AF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>• сучасне освітнє середовище, яке забезпечить необхідні умови, засоби і технології навчання учнів, освітян і батьків у закладі освіти та поза його межами.</w:t>
      </w:r>
    </w:p>
    <w:p w14:paraId="0B2AF35A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sz w:val="28"/>
          <w:szCs w:val="28"/>
        </w:rPr>
        <w:t>Концепція Нової української школи покликана забезпечити становлення особистості дитини, її фізичний, комунікативний, пізнавальний, соціально-моральний, художньо-естетичний, креативний розвиток, набуття нею практичного досвіду. Зокрема, гуманізм як норма поваги до особистості, доброзичливе, бережне ставлення до дитини без спонукання і насилля; визнання самоцінності кожного вікового періоду та орієнтація на вікові особливості; урахування індивідуальних інтересів, здібностей, темпу розвитку дитини; опора на досягнення попереднього етапу розвитку; створення сприятливих умов для формування і розвитку у дитини пізнавальних, психічних процесів, належної спрямованості на активність у соціумі, конструктивних мотивів поведінки, самосвідомості, позитивної самооцінки, самоповаги та шанобливого ставлення до тих, хто її оточує; забезпечення реалізації можливостей дитини тощо.</w:t>
      </w:r>
    </w:p>
    <w:p w14:paraId="09C6698A" w14:textId="77777777" w:rsidR="001F21CF" w:rsidRPr="00286D85" w:rsidRDefault="001F21CF" w:rsidP="001F21CF">
      <w:pPr>
        <w:pStyle w:val="cdt4ke"/>
        <w:spacing w:before="225" w:beforeAutospacing="0" w:after="0" w:afterAutospacing="0"/>
        <w:ind w:firstLine="360"/>
        <w:jc w:val="both"/>
        <w:rPr>
          <w:sz w:val="28"/>
          <w:szCs w:val="28"/>
        </w:rPr>
      </w:pPr>
      <w:r w:rsidRPr="00286D85">
        <w:rPr>
          <w:b/>
          <w:sz w:val="28"/>
          <w:szCs w:val="28"/>
        </w:rPr>
        <w:t>Державним стандартом початкової освіти</w:t>
      </w:r>
      <w:r w:rsidRPr="00286D85">
        <w:rPr>
          <w:sz w:val="28"/>
          <w:szCs w:val="28"/>
        </w:rPr>
        <w:t xml:space="preserve"> окреслені такі ключові компетентності: вільне володіння державною мовою, здатність спілкуватися рідною та іноземними мовами, математична компетентність, компетентності у галузі природничих наук, техніки і технологій, </w:t>
      </w:r>
      <w:proofErr w:type="spellStart"/>
      <w:r w:rsidRPr="00286D85">
        <w:rPr>
          <w:sz w:val="28"/>
          <w:szCs w:val="28"/>
        </w:rPr>
        <w:t>інноваційність</w:t>
      </w:r>
      <w:proofErr w:type="spellEnd"/>
      <w:r w:rsidRPr="00286D85">
        <w:rPr>
          <w:sz w:val="28"/>
          <w:szCs w:val="28"/>
        </w:rPr>
        <w:t xml:space="preserve">, екологічна, інформаційно-комунікаційна, культурна, громадянські та соціальні компетентності, підприємливість та фінансова грамотність, навчання впродовж життя. Зазначені компетентності формуються на основі компетентностей, що закладені у дошкільному віці: </w:t>
      </w:r>
      <w:proofErr w:type="spellStart"/>
      <w:r w:rsidRPr="00286D85">
        <w:rPr>
          <w:sz w:val="28"/>
          <w:szCs w:val="28"/>
        </w:rPr>
        <w:t>здоров’язбережувальної</w:t>
      </w:r>
      <w:proofErr w:type="spellEnd"/>
      <w:r w:rsidRPr="00286D85">
        <w:rPr>
          <w:sz w:val="28"/>
          <w:szCs w:val="28"/>
        </w:rPr>
        <w:t>, комунікативної, предметно-практичної, ігрової, сенсорно-пізнавальної, природничо-екологічної, художньо-продуктивної, мовленнєвої, соціальної, особистісно-оцінної.</w:t>
      </w:r>
    </w:p>
    <w:p w14:paraId="1BCB7C32" w14:textId="77777777" w:rsidR="001F21CF" w:rsidRPr="00286D85" w:rsidRDefault="001F21CF" w:rsidP="001F21CF">
      <w:pPr>
        <w:pStyle w:val="cdt4ke"/>
        <w:spacing w:before="0" w:beforeAutospacing="0" w:after="0" w:afterAutospacing="0"/>
        <w:jc w:val="both"/>
        <w:rPr>
          <w:sz w:val="28"/>
          <w:szCs w:val="28"/>
        </w:rPr>
      </w:pPr>
      <w:r w:rsidRPr="00286D85">
        <w:rPr>
          <w:b/>
          <w:sz w:val="28"/>
          <w:szCs w:val="28"/>
        </w:rPr>
        <w:t>Державний стандарт визначає мету та принципи освітнього процесу в закладах базової середньої освіти</w:t>
      </w:r>
      <w:r w:rsidRPr="00286D85">
        <w:rPr>
          <w:sz w:val="28"/>
          <w:szCs w:val="28"/>
        </w:rPr>
        <w:t xml:space="preserve">, дає загальну характеристику змісту навчання, </w:t>
      </w:r>
      <w:r w:rsidRPr="00286D85">
        <w:rPr>
          <w:sz w:val="28"/>
          <w:szCs w:val="28"/>
        </w:rPr>
        <w:lastRenderedPageBreak/>
        <w:t>пояснює вимоги до обов’язкових результатів навчання та орієнтири для їхнього оцінювання. </w:t>
      </w:r>
    </w:p>
    <w:p w14:paraId="68685251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Державному стандарті базової середньої освіти немає поділу на предмети, натомість є освітні галузі – це означає, що розробники освітніх та навчальних програм зможуть як втілювати певну навчальну галузь через окремий предмет, так і комбінувати їх для інтеграції.</w:t>
      </w:r>
    </w:p>
    <w:p w14:paraId="052AEA8F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Документ містить опис </w:t>
      </w: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компетентнісного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потенціалу та вимоги до обов’язкового навчання учнів у 9-ти галузях освіти:</w:t>
      </w:r>
    </w:p>
    <w:p w14:paraId="5A753076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мовно-літературній,</w:t>
      </w:r>
    </w:p>
    <w:p w14:paraId="5CD107C4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математичній,</w:t>
      </w:r>
    </w:p>
    <w:p w14:paraId="5A23CF6E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природничій,</w:t>
      </w:r>
    </w:p>
    <w:p w14:paraId="2AD99803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технологічній,</w:t>
      </w:r>
    </w:p>
    <w:p w14:paraId="78A977E3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інформатичній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14:paraId="186946A3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соціальній і </w:t>
      </w: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здоров’язбережувальній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14:paraId="19C7A8C5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громадянській та історичній,</w:t>
      </w:r>
    </w:p>
    <w:p w14:paraId="1BA240F8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мистецькій,</w:t>
      </w:r>
    </w:p>
    <w:p w14:paraId="3AA334CC" w14:textId="77777777" w:rsidR="001F21CF" w:rsidRPr="009914B1" w:rsidRDefault="001F21CF" w:rsidP="001F21CF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фізичній культурі.</w:t>
      </w:r>
    </w:p>
    <w:p w14:paraId="222D539F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кожної галузі Державний стандарт базової середньої освіти описує мету і групи загальних результатів, які </w:t>
      </w: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уточнюються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через обов’язкові результати для кожного з циклів. Саме тому кожна освітня галузь має потенціал для розвитку кожної компетентності.</w:t>
      </w:r>
    </w:p>
    <w:p w14:paraId="3FEDC89D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документі чітко окреслено ключові компетентності, якими мають оволодіти школярі після закінчення кожного з двох циклів – адаптаційного (5-6 класи) та наскрізні вміння.</w:t>
      </w:r>
    </w:p>
    <w:p w14:paraId="2035FE50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 основних компетентностей виглядає так:</w:t>
      </w:r>
    </w:p>
    <w:p w14:paraId="5269FD48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вільне володіння державною мовою,</w:t>
      </w:r>
    </w:p>
    <w:p w14:paraId="4726922A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здатність спілкуватися рідною (у разі відмінності від державної) та іноземними мовами,</w:t>
      </w:r>
    </w:p>
    <w:p w14:paraId="2DC23B63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математична компетентність,</w:t>
      </w:r>
    </w:p>
    <w:p w14:paraId="0F6D0E8C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компетентності у галузі природничих наук, техніки і технологій,</w:t>
      </w:r>
    </w:p>
    <w:p w14:paraId="65D3D292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інноваційність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14:paraId="0A421059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екологічна компетентність,</w:t>
      </w:r>
    </w:p>
    <w:p w14:paraId="2379C9A0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інформаційно-комунікаційна компетентність,</w:t>
      </w:r>
    </w:p>
    <w:p w14:paraId="1238C7CF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навчання впродовж життя,</w:t>
      </w:r>
    </w:p>
    <w:p w14:paraId="27560B05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громадянські та соціальні компетентності,</w:t>
      </w:r>
    </w:p>
    <w:p w14:paraId="2AF188D9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культурна компетентність,</w:t>
      </w:r>
    </w:p>
    <w:p w14:paraId="0F1BB1FF" w14:textId="77777777" w:rsidR="001F21CF" w:rsidRPr="009914B1" w:rsidRDefault="001F21CF" w:rsidP="001F21CF">
      <w:pPr>
        <w:numPr>
          <w:ilvl w:val="0"/>
          <w:numId w:val="3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підприємливість і фінансова грамотність.</w:t>
      </w:r>
    </w:p>
    <w:p w14:paraId="348829DA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Наскрізні вміння формуються на всіх інтегрованих курсах або предметах. Вони є спільними для всіх компетентностей.</w:t>
      </w:r>
    </w:p>
    <w:p w14:paraId="66BA5C18" w14:textId="77777777" w:rsidR="001F21CF" w:rsidRPr="009914B1" w:rsidRDefault="001F21CF" w:rsidP="001F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 наскрізних умінь:</w:t>
      </w:r>
    </w:p>
    <w:p w14:paraId="166C0500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читати з розумінням,</w:t>
      </w:r>
    </w:p>
    <w:p w14:paraId="49088347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висловлювати власну думку усно і письмово,</w:t>
      </w:r>
    </w:p>
    <w:p w14:paraId="66A1100F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критично та системно мислити,</w:t>
      </w:r>
    </w:p>
    <w:p w14:paraId="4BF20469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діяти творчо,</w:t>
      </w:r>
    </w:p>
    <w:p w14:paraId="1EA01EBE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виявляти ініціативність,</w:t>
      </w:r>
    </w:p>
    <w:p w14:paraId="7FC81664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здатність </w:t>
      </w: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логічно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обґрунтувати позицію,</w:t>
      </w:r>
    </w:p>
    <w:p w14:paraId="3A100373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конструктивно</w:t>
      </w:r>
      <w:proofErr w:type="spellEnd"/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керувати емоціями,</w:t>
      </w:r>
    </w:p>
    <w:p w14:paraId="136115D7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оцінювати ризики,</w:t>
      </w:r>
    </w:p>
    <w:p w14:paraId="0E8FA264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приймати рішення,</w:t>
      </w:r>
    </w:p>
    <w:p w14:paraId="37557C2B" w14:textId="77777777" w:rsidR="001F21CF" w:rsidRPr="009914B1" w:rsidRDefault="001F21CF" w:rsidP="001F21CF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розв’язувати проблеми.</w:t>
      </w:r>
    </w:p>
    <w:p w14:paraId="65894D0B" w14:textId="77777777" w:rsidR="001F21CF" w:rsidRPr="009914B1" w:rsidRDefault="001F21CF" w:rsidP="001F21CF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4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Організація освітнього процесу на принципах наступності та перспективності забезпечить всебічний гармонійний розвиток самодостатньої, ініціативної, компетентної особистості на перших суміжних ланках системи безперервної освіти впродовж життя. Реалізація зазначених принципів у закладах початкової школи і базової середньої освіти полягає у забезпеченні єдності, взаємозв’язку та наскрізної узгодженості мети, змісту, методів, форм організації освітнього процесу із здобувачами освіти.</w:t>
      </w:r>
    </w:p>
    <w:p w14:paraId="5F5D8D84" w14:textId="59239B2F" w:rsidR="001F21CF" w:rsidRDefault="001F21CF" w:rsidP="001F21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0914A96" w14:textId="77777777" w:rsidR="000B7F22" w:rsidRDefault="000B7F22" w:rsidP="000B7F22">
      <w:pPr>
        <w:pStyle w:val="zfr3q"/>
        <w:spacing w:before="0" w:beforeAutospacing="0" w:after="0" w:afterAutospacing="0"/>
        <w:ind w:left="420" w:hanging="278"/>
        <w:textAlignment w:val="baseline"/>
        <w:rPr>
          <w:rStyle w:val="gbyvff"/>
          <w:b/>
          <w:color w:val="1C1C1C"/>
          <w:sz w:val="28"/>
          <w:szCs w:val="28"/>
        </w:rPr>
      </w:pPr>
      <w:r w:rsidRPr="000B7F22">
        <w:rPr>
          <w:rStyle w:val="gbyvff"/>
          <w:b/>
          <w:color w:val="1C1C1C"/>
          <w:sz w:val="28"/>
          <w:szCs w:val="28"/>
        </w:rPr>
        <w:t>НАКАЗУЮ:</w:t>
      </w:r>
    </w:p>
    <w:p w14:paraId="4F1047D5" w14:textId="67DB8D40" w:rsidR="000B7F22" w:rsidRPr="006636C8" w:rsidRDefault="000B7F22" w:rsidP="000B7F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gbyvff"/>
          <w:rFonts w:ascii="Times New Roman" w:hAnsi="Times New Roman" w:cs="Times New Roman"/>
          <w:color w:val="1C1C1C"/>
          <w:sz w:val="28"/>
          <w:szCs w:val="28"/>
          <w:lang w:val="uk-UA"/>
        </w:rPr>
        <w:t xml:space="preserve">  </w:t>
      </w:r>
      <w:r w:rsidRPr="000B7F22">
        <w:rPr>
          <w:rStyle w:val="gbyvff"/>
          <w:rFonts w:ascii="Times New Roman" w:hAnsi="Times New Roman" w:cs="Times New Roman"/>
          <w:color w:val="1C1C1C"/>
          <w:sz w:val="28"/>
          <w:szCs w:val="28"/>
        </w:rPr>
        <w:t xml:space="preserve">1.Затвердити </w:t>
      </w:r>
      <w:r w:rsidRPr="000B7F22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дошкільною та  </w:t>
      </w:r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F22">
        <w:rPr>
          <w:rFonts w:ascii="Times New Roman" w:hAnsi="Times New Roman" w:cs="Times New Roman"/>
          <w:sz w:val="28"/>
          <w:szCs w:val="28"/>
        </w:rPr>
        <w:t>початковою</w:t>
      </w:r>
      <w:r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F22">
        <w:rPr>
          <w:rFonts w:ascii="Times New Roman" w:hAnsi="Times New Roman" w:cs="Times New Roman"/>
          <w:sz w:val="28"/>
          <w:szCs w:val="28"/>
        </w:rPr>
        <w:t xml:space="preserve"> ланками</w:t>
      </w:r>
      <w:proofErr w:type="gramEnd"/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F22">
        <w:rPr>
          <w:rFonts w:ascii="Times New Roman" w:hAnsi="Times New Roman" w:cs="Times New Roman"/>
          <w:sz w:val="28"/>
          <w:szCs w:val="28"/>
        </w:rPr>
        <w:t>на 202</w:t>
      </w:r>
      <w:r w:rsidRPr="000B7F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B7F22">
        <w:rPr>
          <w:rFonts w:ascii="Times New Roman" w:hAnsi="Times New Roman" w:cs="Times New Roman"/>
          <w:sz w:val="28"/>
          <w:szCs w:val="28"/>
        </w:rPr>
        <w:t xml:space="preserve"> – 202</w:t>
      </w:r>
      <w:r w:rsidRPr="000B7F2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2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B7F22">
        <w:rPr>
          <w:rFonts w:ascii="Times New Roman" w:hAnsi="Times New Roman" w:cs="Times New Roman"/>
          <w:sz w:val="28"/>
          <w:szCs w:val="28"/>
        </w:rPr>
        <w:t>.</w:t>
      </w:r>
      <w:r w:rsidR="006636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Додаток №1.</w:t>
      </w:r>
    </w:p>
    <w:p w14:paraId="1FD09F7E" w14:textId="180844D2" w:rsidR="006636C8" w:rsidRPr="006636C8" w:rsidRDefault="006636C8" w:rsidP="006636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7F2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B7F22" w:rsidRPr="000B7F22">
        <w:rPr>
          <w:rStyle w:val="gbyvff"/>
          <w:rFonts w:ascii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0B7F22" w:rsidRPr="000B7F22">
        <w:rPr>
          <w:rStyle w:val="gbyvff"/>
          <w:rFonts w:ascii="Times New Roman" w:hAnsi="Times New Roman" w:cs="Times New Roman"/>
          <w:color w:val="1C1C1C"/>
          <w:sz w:val="28"/>
          <w:szCs w:val="28"/>
        </w:rPr>
        <w:t>Затвердити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</w:rPr>
        <w:t xml:space="preserve"> </w:t>
      </w:r>
      <w:r w:rsidR="000B7F22" w:rsidRPr="000B7F22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="000B7F22" w:rsidRPr="000B7F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7F22" w:rsidRPr="000B7F2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F22" w:rsidRPr="000B7F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F22" w:rsidRPr="000B7F22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7F22" w:rsidRPr="000B7F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7F22" w:rsidRPr="000B7F22">
        <w:rPr>
          <w:rFonts w:ascii="Times New Roman" w:hAnsi="Times New Roman" w:cs="Times New Roman"/>
          <w:sz w:val="28"/>
          <w:szCs w:val="28"/>
        </w:rPr>
        <w:t>початковою</w:t>
      </w:r>
      <w:proofErr w:type="gramEnd"/>
      <w:r w:rsidR="000B7F22"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та базовою</w:t>
      </w:r>
      <w:r w:rsidR="000B7F22" w:rsidRPr="000B7F22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="000B7F22" w:rsidRPr="000B7F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F22" w:rsidRPr="000B7F22">
        <w:rPr>
          <w:rFonts w:ascii="Times New Roman" w:hAnsi="Times New Roman" w:cs="Times New Roman"/>
          <w:sz w:val="28"/>
          <w:szCs w:val="28"/>
        </w:rPr>
        <w:t>на 202</w:t>
      </w:r>
      <w:r w:rsidR="000B7F22" w:rsidRPr="000B7F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7F22" w:rsidRPr="000B7F22">
        <w:rPr>
          <w:rFonts w:ascii="Times New Roman" w:hAnsi="Times New Roman" w:cs="Times New Roman"/>
          <w:sz w:val="28"/>
          <w:szCs w:val="28"/>
        </w:rPr>
        <w:t xml:space="preserve"> – 202</w:t>
      </w:r>
      <w:r w:rsidR="000B7F22" w:rsidRPr="000B7F2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7F22"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F22" w:rsidRPr="000B7F2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B7F22" w:rsidRPr="000B7F22">
        <w:rPr>
          <w:rFonts w:ascii="Times New Roman" w:hAnsi="Times New Roman" w:cs="Times New Roman"/>
          <w:sz w:val="28"/>
          <w:szCs w:val="28"/>
        </w:rPr>
        <w:t>.</w:t>
      </w:r>
      <w:r w:rsidRPr="00663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4FCEA" w14:textId="24B3AC6F" w:rsidR="006636C8" w:rsidRPr="006636C8" w:rsidRDefault="000B7F22" w:rsidP="006636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B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636C8" w:rsidRPr="006636C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6C8" w:rsidRPr="006636C8">
        <w:rPr>
          <w:rFonts w:ascii="Times New Roman" w:hAnsi="Times New Roman" w:cs="Times New Roman"/>
          <w:sz w:val="28"/>
          <w:szCs w:val="28"/>
        </w:rPr>
        <w:t xml:space="preserve">базовою та старшою ланками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6C8" w:rsidRPr="006636C8">
        <w:rPr>
          <w:rFonts w:ascii="Times New Roman" w:hAnsi="Times New Roman" w:cs="Times New Roman"/>
          <w:sz w:val="28"/>
          <w:szCs w:val="28"/>
        </w:rPr>
        <w:t>на 202</w:t>
      </w:r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36C8" w:rsidRPr="006636C8">
        <w:rPr>
          <w:rFonts w:ascii="Times New Roman" w:hAnsi="Times New Roman" w:cs="Times New Roman"/>
          <w:sz w:val="28"/>
          <w:szCs w:val="28"/>
        </w:rPr>
        <w:t xml:space="preserve"> – 202</w:t>
      </w:r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36C8" w:rsidRPr="0066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6C8" w:rsidRPr="006636C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636C8" w:rsidRPr="006636C8">
        <w:rPr>
          <w:rFonts w:ascii="Times New Roman" w:hAnsi="Times New Roman" w:cs="Times New Roman"/>
          <w:sz w:val="28"/>
          <w:szCs w:val="28"/>
        </w:rPr>
        <w:t>.</w:t>
      </w:r>
      <w:r w:rsidR="006636C8" w:rsidRPr="00663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6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6636C8">
        <w:rPr>
          <w:rFonts w:ascii="Times New Roman" w:hAnsi="Times New Roman" w:cs="Times New Roman"/>
          <w:sz w:val="28"/>
          <w:szCs w:val="28"/>
          <w:lang w:val="uk-UA"/>
        </w:rPr>
        <w:t>Додаток №</w:t>
      </w:r>
      <w:r w:rsidR="006636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36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BE85CC" w14:textId="0E4DC69F" w:rsidR="006636C8" w:rsidRPr="006636C8" w:rsidRDefault="006636C8" w:rsidP="006636C8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даного наказу покласти на заступника директора з навчально- виховної роботи ТРОМБОЛУ В.І.</w:t>
      </w:r>
    </w:p>
    <w:p w14:paraId="5E2AC4E6" w14:textId="77777777" w:rsidR="000B7F22" w:rsidRPr="000B7F22" w:rsidRDefault="000B7F22" w:rsidP="000B7F22">
      <w:pPr>
        <w:pStyle w:val="a3"/>
        <w:ind w:left="3552" w:firstLine="696"/>
        <w:rPr>
          <w:rFonts w:ascii="Times New Roman" w:hAnsi="Times New Roman" w:cs="Times New Roman"/>
          <w:sz w:val="28"/>
          <w:szCs w:val="28"/>
        </w:rPr>
      </w:pPr>
    </w:p>
    <w:p w14:paraId="40715451" w14:textId="14A7697E" w:rsidR="00602661" w:rsidRPr="00602661" w:rsidRDefault="00602661" w:rsidP="0060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Директор: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636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636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ГРИГОРЯК</w:t>
      </w:r>
    </w:p>
    <w:p w14:paraId="68103FBE" w14:textId="77777777" w:rsidR="001F21CF" w:rsidRPr="00286D85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A4140" w14:textId="77777777" w:rsidR="001F21CF" w:rsidRPr="00286D85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A08D7" w14:textId="77777777" w:rsidR="001F21CF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6E821" w14:textId="4DBDAE3F" w:rsidR="001F21CF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2926A" w14:textId="294792B9" w:rsidR="006636C8" w:rsidRDefault="006636C8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48F1C" w14:textId="2A830A97" w:rsidR="006636C8" w:rsidRDefault="006636C8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A03BF" w14:textId="4CAE7567" w:rsidR="006636C8" w:rsidRDefault="006636C8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AC10A" w14:textId="722C95F0" w:rsidR="006636C8" w:rsidRDefault="006636C8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11B50" w14:textId="77777777" w:rsidR="006636C8" w:rsidRDefault="006636C8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45989" w14:textId="77777777" w:rsidR="001F21CF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45999" w14:textId="77777777" w:rsidR="001F21CF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DBBF6" w14:textId="77777777" w:rsidR="001F21CF" w:rsidRDefault="001F21CF" w:rsidP="001F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84174" w14:textId="3FBF42CA" w:rsidR="006636C8" w:rsidRPr="006636C8" w:rsidRDefault="006636C8" w:rsidP="006636C8">
      <w:pPr>
        <w:pStyle w:val="a3"/>
        <w:ind w:left="3552" w:firstLine="6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</w:t>
      </w:r>
      <w:proofErr w:type="spellStart"/>
      <w:r w:rsidRPr="006636C8">
        <w:rPr>
          <w:rFonts w:ascii="Times New Roman" w:hAnsi="Times New Roman" w:cs="Times New Roman"/>
          <w:sz w:val="24"/>
          <w:szCs w:val="28"/>
        </w:rPr>
        <w:t>Додаток</w:t>
      </w:r>
      <w:proofErr w:type="spellEnd"/>
      <w:r w:rsidRPr="006636C8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  <w:lang w:val="uk-UA"/>
        </w:rPr>
        <w:t>1</w:t>
      </w:r>
      <w:r w:rsidRPr="006636C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B3CA5E" w14:textId="77777777" w:rsidR="006636C8" w:rsidRPr="006636C8" w:rsidRDefault="006636C8" w:rsidP="006636C8">
      <w:pPr>
        <w:pStyle w:val="a3"/>
        <w:ind w:left="3552" w:firstLine="696"/>
        <w:rPr>
          <w:rFonts w:ascii="Times New Roman" w:hAnsi="Times New Roman" w:cs="Times New Roman"/>
          <w:sz w:val="24"/>
          <w:szCs w:val="28"/>
        </w:rPr>
      </w:pPr>
      <w:r w:rsidRPr="006636C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</w:t>
      </w:r>
      <w:proofErr w:type="gramStart"/>
      <w:r w:rsidRPr="006636C8">
        <w:rPr>
          <w:rFonts w:ascii="Times New Roman" w:hAnsi="Times New Roman" w:cs="Times New Roman"/>
          <w:sz w:val="24"/>
          <w:szCs w:val="28"/>
        </w:rPr>
        <w:t>до наказу</w:t>
      </w:r>
      <w:proofErr w:type="gramEnd"/>
      <w:r w:rsidRPr="006636C8">
        <w:rPr>
          <w:rFonts w:ascii="Times New Roman" w:hAnsi="Times New Roman" w:cs="Times New Roman"/>
          <w:sz w:val="24"/>
          <w:szCs w:val="28"/>
        </w:rPr>
        <w:t xml:space="preserve"> 143-о </w:t>
      </w:r>
      <w:proofErr w:type="spellStart"/>
      <w:r w:rsidRPr="006636C8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6636C8">
        <w:rPr>
          <w:rFonts w:ascii="Times New Roman" w:hAnsi="Times New Roman" w:cs="Times New Roman"/>
          <w:sz w:val="24"/>
          <w:szCs w:val="28"/>
        </w:rPr>
        <w:t xml:space="preserve"> 01.09.2023 року</w:t>
      </w:r>
    </w:p>
    <w:p w14:paraId="6CC5237D" w14:textId="6192AF7A" w:rsidR="000B7F22" w:rsidRPr="00286D85" w:rsidRDefault="000B7F22" w:rsidP="000B7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14:paraId="61EF6366" w14:textId="77777777" w:rsidR="000B7F22" w:rsidRPr="00286D85" w:rsidRDefault="000B7F22" w:rsidP="000B7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наступності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дошкільною та  </w:t>
      </w:r>
      <w:r w:rsidRPr="00286D85">
        <w:rPr>
          <w:rFonts w:ascii="Times New Roman" w:hAnsi="Times New Roman" w:cs="Times New Roman"/>
          <w:b/>
          <w:sz w:val="28"/>
          <w:szCs w:val="28"/>
        </w:rPr>
        <w:t xml:space="preserve"> початковою</w:t>
      </w:r>
    </w:p>
    <w:p w14:paraId="37C53CF6" w14:textId="77777777" w:rsidR="000B7F22" w:rsidRPr="00286D85" w:rsidRDefault="000B7F22" w:rsidP="000B7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 xml:space="preserve"> ланками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14:paraId="24C07B57" w14:textId="77777777" w:rsidR="000B7F22" w:rsidRPr="00286D85" w:rsidRDefault="000B7F22" w:rsidP="000B7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>на 202</w:t>
      </w:r>
      <w:r w:rsidRPr="00286D8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86D8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286D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>.</w:t>
      </w:r>
    </w:p>
    <w:p w14:paraId="07488782" w14:textId="77777777" w:rsidR="000B7F22" w:rsidRPr="00286D85" w:rsidRDefault="000B7F22" w:rsidP="000B7F22">
      <w:pPr>
        <w:pStyle w:val="zfr3q"/>
        <w:spacing w:before="0" w:beforeAutospacing="0" w:after="0" w:afterAutospacing="0"/>
        <w:textAlignment w:val="baseline"/>
        <w:rPr>
          <w:b/>
          <w:color w:val="1C1C1C"/>
          <w:sz w:val="28"/>
          <w:szCs w:val="28"/>
        </w:rPr>
      </w:pPr>
      <w:r w:rsidRPr="00286D85">
        <w:rPr>
          <w:rStyle w:val="gbyvff"/>
          <w:b/>
          <w:color w:val="000000"/>
          <w:sz w:val="28"/>
          <w:szCs w:val="28"/>
        </w:rPr>
        <w:t>1. Робота з дітьми: </w:t>
      </w:r>
    </w:p>
    <w:p w14:paraId="048343F9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для дошкільнят екскурсії  в школу (І півріччя щороку).</w:t>
      </w:r>
    </w:p>
    <w:p w14:paraId="3AD34E58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відвідувати шкільний музей, бібліотеку (І півріччя щороку); </w:t>
      </w:r>
    </w:p>
    <w:p w14:paraId="57716A39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познайомитися  дошкільнятам з майбутніми  учителями (за рік до 1 класу щороку).</w:t>
      </w:r>
    </w:p>
    <w:p w14:paraId="3504E7E5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Брати участь у спільній освітній  діяльності, ігрових програмах (за окремим планом); </w:t>
      </w:r>
    </w:p>
    <w:p w14:paraId="18411835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Організувати зустрічі та бесіди вихованців  з колишніми вихованцями дитячого саду (учні початкової та середньої школи)(щороку);</w:t>
      </w:r>
    </w:p>
    <w:p w14:paraId="144A5ED5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спільні свята (День знань, посвята в першокласники, випускний в дитячому саду тощо) і спортивні змагання дошкільнят та першокласників; </w:t>
      </w:r>
    </w:p>
    <w:p w14:paraId="0424BFFD" w14:textId="77777777" w:rsidR="000B7F22" w:rsidRPr="00286D85" w:rsidRDefault="000B7F22" w:rsidP="000B7F22">
      <w:pPr>
        <w:pStyle w:val="zfr3q"/>
        <w:numPr>
          <w:ilvl w:val="0"/>
          <w:numId w:val="6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Організувати відвідування дошкільнятами адаптаційного курсу занять, організованих при школі (заняття з психологом, логопедом, музичним керівником і ін. фахівцями школи).</w:t>
      </w:r>
    </w:p>
    <w:p w14:paraId="10E5FFA4" w14:textId="77777777" w:rsidR="000B7F22" w:rsidRPr="00286D85" w:rsidRDefault="000B7F22" w:rsidP="000B7F22">
      <w:pPr>
        <w:pStyle w:val="zfr3q"/>
        <w:spacing w:before="0" w:beforeAutospacing="0" w:after="0" w:afterAutospacing="0"/>
        <w:textAlignment w:val="baseline"/>
        <w:rPr>
          <w:b/>
          <w:color w:val="1C1C1C"/>
          <w:sz w:val="28"/>
          <w:szCs w:val="28"/>
        </w:rPr>
      </w:pPr>
      <w:r w:rsidRPr="00286D85">
        <w:rPr>
          <w:rStyle w:val="gbyvff"/>
          <w:b/>
          <w:color w:val="000000"/>
          <w:sz w:val="28"/>
          <w:szCs w:val="28"/>
        </w:rPr>
        <w:t>2. Взаємодія педагогів: </w:t>
      </w:r>
    </w:p>
    <w:p w14:paraId="628CE8EE" w14:textId="77777777" w:rsidR="000B7F22" w:rsidRPr="00286D85" w:rsidRDefault="000B7F22" w:rsidP="000B7F22">
      <w:pPr>
        <w:pStyle w:val="zfr3q"/>
        <w:numPr>
          <w:ilvl w:val="0"/>
          <w:numId w:val="7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спільні педагогічні ради (ЗДО і школа)</w:t>
      </w:r>
      <w:r>
        <w:rPr>
          <w:rStyle w:val="gbyvff"/>
          <w:color w:val="000000"/>
          <w:sz w:val="28"/>
          <w:szCs w:val="28"/>
        </w:rPr>
        <w:t xml:space="preserve"> (1 у рік)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52D0CEB2" w14:textId="77777777" w:rsidR="000B7F22" w:rsidRPr="00286D85" w:rsidRDefault="000B7F22" w:rsidP="000B7F22">
      <w:pPr>
        <w:pStyle w:val="zfr3q"/>
        <w:numPr>
          <w:ilvl w:val="0"/>
          <w:numId w:val="7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семінари, майстер-класи</w:t>
      </w:r>
      <w:r>
        <w:rPr>
          <w:rStyle w:val="gbyvff"/>
          <w:color w:val="000000"/>
          <w:sz w:val="28"/>
          <w:szCs w:val="28"/>
        </w:rPr>
        <w:t xml:space="preserve"> (за планом методичної ради) 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2F967382" w14:textId="77777777" w:rsidR="000B7F22" w:rsidRPr="00286D85" w:rsidRDefault="000B7F22" w:rsidP="000B7F22">
      <w:pPr>
        <w:pStyle w:val="zfr3q"/>
        <w:numPr>
          <w:ilvl w:val="0"/>
          <w:numId w:val="7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психологічні та комунікативні тренінги для вихователів та вчителів</w:t>
      </w:r>
      <w:r>
        <w:rPr>
          <w:rStyle w:val="gbyvff"/>
          <w:color w:val="000000"/>
          <w:sz w:val="28"/>
          <w:szCs w:val="28"/>
        </w:rPr>
        <w:t xml:space="preserve"> (за потреби)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39DA0AD5" w14:textId="77777777" w:rsidR="000B7F22" w:rsidRPr="00286D85" w:rsidRDefault="000B7F22" w:rsidP="000B7F22">
      <w:pPr>
        <w:pStyle w:val="zfr3q"/>
        <w:numPr>
          <w:ilvl w:val="0"/>
          <w:numId w:val="7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 діагностику по визначенню готовності дітей до школи</w:t>
      </w:r>
      <w:r>
        <w:rPr>
          <w:rStyle w:val="gbyvff"/>
          <w:color w:val="000000"/>
          <w:sz w:val="28"/>
          <w:szCs w:val="28"/>
        </w:rPr>
        <w:t xml:space="preserve"> (щороку  в травні)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7CDE6797" w14:textId="77777777" w:rsidR="000B7F22" w:rsidRPr="00286D85" w:rsidRDefault="000B7F22" w:rsidP="000B7F22">
      <w:pPr>
        <w:pStyle w:val="zfr3q"/>
        <w:numPr>
          <w:ilvl w:val="0"/>
          <w:numId w:val="7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Забезпечити взаємодію медичних працівників ЗДО і школи</w:t>
      </w:r>
      <w:r>
        <w:rPr>
          <w:rStyle w:val="gbyvff"/>
          <w:color w:val="000000"/>
          <w:sz w:val="28"/>
          <w:szCs w:val="28"/>
        </w:rPr>
        <w:t xml:space="preserve"> (постійно)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7B39005E" w14:textId="77777777" w:rsidR="000B7F22" w:rsidRPr="00286D85" w:rsidRDefault="000B7F22" w:rsidP="000B7F22">
      <w:pPr>
        <w:pStyle w:val="zfr3q"/>
        <w:numPr>
          <w:ilvl w:val="0"/>
          <w:numId w:val="7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proofErr w:type="spellStart"/>
      <w:r w:rsidRPr="00286D85">
        <w:rPr>
          <w:rStyle w:val="gbyvff"/>
          <w:color w:val="000000"/>
          <w:sz w:val="28"/>
          <w:szCs w:val="28"/>
        </w:rPr>
        <w:t>Взаємовідвідування</w:t>
      </w:r>
      <w:proofErr w:type="spellEnd"/>
      <w:r w:rsidRPr="00286D85">
        <w:rPr>
          <w:rStyle w:val="gbyvff"/>
          <w:color w:val="000000"/>
          <w:sz w:val="28"/>
          <w:szCs w:val="28"/>
        </w:rPr>
        <w:t xml:space="preserve"> відкритих заходів у  ЗДО і відкритих уроків в школі</w:t>
      </w:r>
      <w:r>
        <w:rPr>
          <w:rStyle w:val="gbyvff"/>
          <w:color w:val="000000"/>
          <w:sz w:val="28"/>
          <w:szCs w:val="28"/>
        </w:rPr>
        <w:t xml:space="preserve"> (за планом МО)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54D0015F" w14:textId="77777777" w:rsidR="000B7F22" w:rsidRPr="00286D85" w:rsidRDefault="000B7F22" w:rsidP="000B7F22">
      <w:pPr>
        <w:pStyle w:val="zfr3q"/>
        <w:spacing w:before="0" w:beforeAutospacing="0" w:after="0" w:afterAutospacing="0"/>
        <w:ind w:left="420"/>
        <w:textAlignment w:val="baseline"/>
        <w:rPr>
          <w:color w:val="1C1C1C"/>
          <w:sz w:val="28"/>
          <w:szCs w:val="28"/>
        </w:rPr>
      </w:pPr>
    </w:p>
    <w:p w14:paraId="4AD170A7" w14:textId="77777777" w:rsidR="000B7F22" w:rsidRPr="00286D85" w:rsidRDefault="000B7F22" w:rsidP="000B7F22">
      <w:pPr>
        <w:pStyle w:val="zfr3q"/>
        <w:spacing w:before="0" w:beforeAutospacing="0" w:after="0" w:afterAutospacing="0"/>
        <w:textAlignment w:val="baseline"/>
        <w:rPr>
          <w:b/>
          <w:color w:val="1C1C1C"/>
          <w:sz w:val="28"/>
          <w:szCs w:val="28"/>
        </w:rPr>
      </w:pPr>
      <w:r w:rsidRPr="00286D85">
        <w:rPr>
          <w:rStyle w:val="gbyvff"/>
          <w:b/>
          <w:color w:val="000000"/>
          <w:sz w:val="28"/>
          <w:szCs w:val="28"/>
        </w:rPr>
        <w:t>3. Співпраця з батьками: </w:t>
      </w:r>
    </w:p>
    <w:p w14:paraId="5FDB9A05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спільні батьківські збори з педагогами ЗДО та вчителями школи</w:t>
      </w:r>
      <w:r>
        <w:rPr>
          <w:rStyle w:val="gbyvff"/>
          <w:color w:val="000000"/>
          <w:sz w:val="28"/>
          <w:szCs w:val="28"/>
        </w:rPr>
        <w:t xml:space="preserve"> (за окремим планом)</w:t>
      </w:r>
      <w:r w:rsidRPr="00286D85">
        <w:rPr>
          <w:rStyle w:val="gbyvff"/>
          <w:color w:val="000000"/>
          <w:sz w:val="28"/>
          <w:szCs w:val="28"/>
        </w:rPr>
        <w:t>; </w:t>
      </w:r>
    </w:p>
    <w:p w14:paraId="06B0AC7A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круглі столи, дискусійні зустрічі, педагогічні «вітальні»; </w:t>
      </w:r>
    </w:p>
    <w:p w14:paraId="42D5850F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консультації з педагогами ЗДО і школи; </w:t>
      </w:r>
    </w:p>
    <w:p w14:paraId="145E67E5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зустрічі батьків з майбутніми учителями; </w:t>
      </w:r>
    </w:p>
    <w:p w14:paraId="04C46EB2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дні відкритих дверей; </w:t>
      </w:r>
    </w:p>
    <w:p w14:paraId="7ED76678" w14:textId="77777777" w:rsidR="000B7F22" w:rsidRPr="00286D85" w:rsidRDefault="000B7F22" w:rsidP="000B7F22">
      <w:pPr>
        <w:pStyle w:val="zfr3q"/>
        <w:spacing w:before="0" w:beforeAutospacing="0" w:after="0" w:afterAutospacing="0"/>
        <w:ind w:left="420"/>
        <w:textAlignment w:val="baseline"/>
        <w:rPr>
          <w:color w:val="1C1C1C"/>
          <w:sz w:val="28"/>
          <w:szCs w:val="28"/>
        </w:rPr>
      </w:pPr>
    </w:p>
    <w:p w14:paraId="2883188F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проводити анкетування, тестування батьків для вивчення самопочуття сім'ї напередодні шкільного життя дитини і в період адаптації до школи; </w:t>
      </w:r>
    </w:p>
    <w:p w14:paraId="4851EF4E" w14:textId="77777777" w:rsidR="000B7F22" w:rsidRPr="00286D85" w:rsidRDefault="000B7F22" w:rsidP="000B7F22">
      <w:pPr>
        <w:pStyle w:val="zfr3q"/>
        <w:numPr>
          <w:ilvl w:val="0"/>
          <w:numId w:val="8"/>
        </w:numPr>
        <w:spacing w:before="0" w:beforeAutospacing="0" w:after="0" w:afterAutospacing="0"/>
        <w:ind w:left="420" w:firstLine="0"/>
        <w:textAlignment w:val="baseline"/>
        <w:rPr>
          <w:color w:val="1C1C1C"/>
          <w:sz w:val="28"/>
          <w:szCs w:val="28"/>
        </w:rPr>
      </w:pPr>
      <w:r w:rsidRPr="00286D85">
        <w:rPr>
          <w:rStyle w:val="gbyvff"/>
          <w:color w:val="000000"/>
          <w:sz w:val="28"/>
          <w:szCs w:val="28"/>
        </w:rPr>
        <w:t>виготовити візуальні засоби спілкування (стендовий  матеріал, виставки, поштовий ящик питань і відповідей тощо); </w:t>
      </w:r>
    </w:p>
    <w:p w14:paraId="2D418488" w14:textId="529A5964" w:rsidR="000B7F22" w:rsidRPr="00286D85" w:rsidRDefault="006636C8" w:rsidP="006636C8">
      <w:pPr>
        <w:pStyle w:val="a3"/>
        <w:ind w:left="4260" w:hanging="4118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Директор: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ГРИГОРЯК</w:t>
      </w:r>
    </w:p>
    <w:p w14:paraId="45861DF0" w14:textId="77777777" w:rsidR="000B7F22" w:rsidRDefault="000B7F22" w:rsidP="000B7F22">
      <w:pPr>
        <w:pStyle w:val="a3"/>
        <w:ind w:left="4260" w:firstLine="696"/>
        <w:rPr>
          <w:rFonts w:ascii="Times New Roman" w:hAnsi="Times New Roman" w:cs="Times New Roman"/>
          <w:b/>
          <w:sz w:val="28"/>
          <w:szCs w:val="28"/>
        </w:rPr>
      </w:pPr>
    </w:p>
    <w:p w14:paraId="3E63F833" w14:textId="603B65FF" w:rsidR="006636C8" w:rsidRDefault="006636C8" w:rsidP="006636C8">
      <w:pPr>
        <w:pStyle w:val="a3"/>
        <w:spacing w:after="0"/>
        <w:ind w:left="4260" w:hanging="574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</w:t>
      </w:r>
      <w:r w:rsidRPr="006636C8">
        <w:rPr>
          <w:rFonts w:ascii="Times New Roman" w:hAnsi="Times New Roman" w:cs="Times New Roman"/>
          <w:sz w:val="24"/>
          <w:szCs w:val="28"/>
          <w:lang w:val="uk-UA"/>
        </w:rPr>
        <w:t xml:space="preserve">Додаток </w:t>
      </w:r>
      <w:r w:rsidRPr="006636C8">
        <w:rPr>
          <w:rFonts w:ascii="Times New Roman" w:hAnsi="Times New Roman" w:cs="Times New Roman"/>
          <w:sz w:val="24"/>
          <w:szCs w:val="28"/>
          <w:lang w:val="uk-UA"/>
        </w:rPr>
        <w:t>№</w:t>
      </w:r>
      <w:r>
        <w:rPr>
          <w:rFonts w:ascii="Times New Roman" w:hAnsi="Times New Roman" w:cs="Times New Roman"/>
          <w:sz w:val="24"/>
          <w:szCs w:val="28"/>
          <w:lang w:val="uk-UA"/>
        </w:rPr>
        <w:t>2</w:t>
      </w:r>
    </w:p>
    <w:p w14:paraId="186FDEBD" w14:textId="12B16C5D" w:rsidR="006636C8" w:rsidRPr="006636C8" w:rsidRDefault="006636C8" w:rsidP="006636C8">
      <w:pPr>
        <w:pStyle w:val="a3"/>
        <w:spacing w:after="0"/>
        <w:ind w:left="4260" w:hanging="574"/>
        <w:rPr>
          <w:rFonts w:ascii="Times New Roman" w:hAnsi="Times New Roman" w:cs="Times New Roman"/>
          <w:sz w:val="24"/>
          <w:szCs w:val="28"/>
          <w:lang w:val="uk-UA"/>
        </w:rPr>
      </w:pPr>
      <w:r w:rsidRPr="006636C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</w:t>
      </w:r>
      <w:r w:rsidRPr="006636C8">
        <w:rPr>
          <w:rFonts w:ascii="Times New Roman" w:hAnsi="Times New Roman" w:cs="Times New Roman"/>
          <w:sz w:val="24"/>
          <w:szCs w:val="28"/>
          <w:lang w:val="uk-UA"/>
        </w:rPr>
        <w:t xml:space="preserve">до наказу 143-о від 01.09.2023 року </w:t>
      </w:r>
    </w:p>
    <w:p w14:paraId="71C600FD" w14:textId="083FF392" w:rsidR="000B7F22" w:rsidRPr="00286D85" w:rsidRDefault="000B7F22" w:rsidP="000B7F22">
      <w:pPr>
        <w:pStyle w:val="a3"/>
        <w:spacing w:after="0"/>
        <w:ind w:left="4260" w:firstLine="696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14:paraId="5420E3F8" w14:textId="77777777" w:rsidR="000B7F22" w:rsidRPr="00783A3E" w:rsidRDefault="000B7F22" w:rsidP="000B7F22">
      <w:pPr>
        <w:pStyle w:val="a3"/>
        <w:spacing w:after="0"/>
        <w:ind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наступності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86D85">
        <w:rPr>
          <w:rFonts w:ascii="Times New Roman" w:hAnsi="Times New Roman" w:cs="Times New Roman"/>
          <w:b/>
          <w:sz w:val="28"/>
          <w:szCs w:val="28"/>
        </w:rPr>
        <w:t xml:space="preserve"> початковою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базовою</w:t>
      </w:r>
    </w:p>
    <w:p w14:paraId="0CD676E4" w14:textId="77777777" w:rsidR="000B7F22" w:rsidRPr="00286D85" w:rsidRDefault="000B7F22" w:rsidP="000B7F22">
      <w:pPr>
        <w:pStyle w:val="a3"/>
        <w:spacing w:after="0"/>
        <w:ind w:left="4260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 xml:space="preserve"> ланками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14:paraId="1A9BBB7B" w14:textId="77777777" w:rsidR="000B7F22" w:rsidRPr="00286D85" w:rsidRDefault="000B7F22" w:rsidP="000B7F22">
      <w:pPr>
        <w:pStyle w:val="a3"/>
        <w:spacing w:after="0"/>
        <w:ind w:left="3552" w:firstLine="696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>на 202</w:t>
      </w:r>
      <w:r w:rsidRPr="00286D8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86D8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286D8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1559"/>
        <w:gridCol w:w="2894"/>
      </w:tblGrid>
      <w:tr w:rsidR="000B7F22" w:rsidRPr="007E2E4F" w14:paraId="3A132B65" w14:textId="77777777" w:rsidTr="00F5180E">
        <w:tc>
          <w:tcPr>
            <w:tcW w:w="5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42F6E" w14:textId="77777777" w:rsidR="000B7F22" w:rsidRPr="007E2E4F" w:rsidRDefault="000B7F22" w:rsidP="00F518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4C6F51" w14:textId="77777777" w:rsidR="000B7F22" w:rsidRPr="007E2E4F" w:rsidRDefault="000B7F22" w:rsidP="00F518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Строки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5766E5" w14:textId="77777777" w:rsidR="000B7F22" w:rsidRPr="007E2E4F" w:rsidRDefault="000B7F22" w:rsidP="00F518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</w:p>
        </w:tc>
      </w:tr>
      <w:tr w:rsidR="000B7F22" w:rsidRPr="007E2E4F" w14:paraId="749EF938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74911E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для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вчителів-предметників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вироблення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п'ятикласників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EFF40D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293DB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0FCB85C6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BD02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періоду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5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E51D9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96C335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</w:tr>
      <w:tr w:rsidR="000B7F22" w:rsidRPr="007E2E4F" w14:paraId="5885C907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D7B548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психологом,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адміністрацією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523A8D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Вересень-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9CF593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заступник директора з НВР</w:t>
            </w:r>
          </w:p>
        </w:tc>
      </w:tr>
      <w:tr w:rsidR="000B7F22" w:rsidRPr="007E2E4F" w14:paraId="0CDAA8B5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DF1B7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математика)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AEC54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D43AA4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0B7F22" w:rsidRPr="007E2E4F" w14:paraId="7DA28EC6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6D66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стомлюваності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DD4062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BC432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14828D10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C2F40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тривожності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BD84B0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9836FE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63437F99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A49AB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п’ятикласників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9216D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A439A0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5C695839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82ED92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математика)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E0BD79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D1B714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-предметники</w:t>
            </w:r>
          </w:p>
        </w:tc>
      </w:tr>
      <w:tr w:rsidR="000B7F22" w:rsidRPr="007E2E4F" w14:paraId="78971B08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6A7A5E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адаптаційного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E54510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973348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0B7F22" w:rsidRPr="007E2E4F" w14:paraId="17DE3A2E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F505DB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наступності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основну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EE7773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96F42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0B7F22" w:rsidRPr="007E2E4F" w14:paraId="5E20D44A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AAC49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нереалізованих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можливостей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gram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 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0417C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BD317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заступник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класоводи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-предметники</w:t>
            </w:r>
          </w:p>
        </w:tc>
      </w:tr>
      <w:tr w:rsidR="000B7F22" w:rsidRPr="007E2E4F" w14:paraId="53D904C3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CFE2A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Нарада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працюватимуть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наступного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2F5E95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4C6559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заступник директора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методоб’єднань</w:t>
            </w:r>
            <w:proofErr w:type="spellEnd"/>
          </w:p>
        </w:tc>
      </w:tr>
      <w:tr w:rsidR="000B7F22" w:rsidRPr="007E2E4F" w14:paraId="0585144D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988960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Мала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педрада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для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«Психолого-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DB0E3A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BDA58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</w:tr>
      <w:tr w:rsidR="000B7F22" w:rsidRPr="007E2E4F" w14:paraId="0E373CEA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88E09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Лекція-семінар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психолога «Прояви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труднощів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дезадаптація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подолання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1DD4BA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694CD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2A4483AA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89893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4-х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7228C0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923693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ланки</w:t>
            </w:r>
          </w:p>
        </w:tc>
      </w:tr>
      <w:tr w:rsidR="000B7F22" w:rsidRPr="007E2E4F" w14:paraId="0F43C517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7BD791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4-х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-предметниками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09A21B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Березень-квітень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9CA3C6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-предметники</w:t>
            </w:r>
          </w:p>
        </w:tc>
      </w:tr>
      <w:tr w:rsidR="000B7F22" w:rsidRPr="007E2E4F" w14:paraId="2A72107D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ECB4E2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компетенцій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випускних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відповідності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графіком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41E6A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Березень-квітень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6F99F4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НВР;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вчителі-</w:t>
            </w:r>
            <w:proofErr w:type="gram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предметники,вчителі</w:t>
            </w:r>
            <w:proofErr w:type="spellEnd"/>
            <w:proofErr w:type="gram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</w:tr>
      <w:tr w:rsidR="000B7F22" w:rsidRPr="007E2E4F" w14:paraId="3AAF57E1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F65F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особливостей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8D8A2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B6F07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270D5D09" w14:textId="77777777" w:rsidTr="00F5180E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CB21C9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DC0E0F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440F8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0B7F22" w:rsidRPr="007E2E4F" w14:paraId="6257C281" w14:textId="77777777" w:rsidTr="00F5180E">
        <w:trPr>
          <w:trHeight w:val="1202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B6EE2C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Семінар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Наступність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навчанні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для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класних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вчителів-предметників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труднощами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первинної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особливостями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5-х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BE7E5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5C3B31" w14:textId="77777777" w:rsidR="000B7F22" w:rsidRPr="007E2E4F" w:rsidRDefault="000B7F22" w:rsidP="00F5180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НВР, </w:t>
            </w:r>
            <w:proofErr w:type="spellStart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7E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</w:tbl>
    <w:p w14:paraId="5BCDCADE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00EC9818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0F938459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29490395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711B2169" w14:textId="4A2F756F" w:rsidR="000B7F22" w:rsidRDefault="006636C8" w:rsidP="006636C8">
      <w:pPr>
        <w:pStyle w:val="a3"/>
        <w:ind w:left="3552" w:hanging="3410"/>
        <w:rPr>
          <w:rFonts w:ascii="Times New Roman" w:hAnsi="Times New Roman" w:cs="Times New Roman"/>
          <w:b/>
          <w:sz w:val="28"/>
          <w:szCs w:val="28"/>
        </w:rPr>
      </w:pP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Директор: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ГРИГОРЯК</w:t>
      </w:r>
    </w:p>
    <w:p w14:paraId="38DDBD22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2DAD8683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750E1C2A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395B6986" w14:textId="56F84750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0DD4B77C" w14:textId="348FC758" w:rsidR="006636C8" w:rsidRDefault="006636C8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0ADF56C2" w14:textId="77777777" w:rsidR="006636C8" w:rsidRDefault="006636C8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5AFF6918" w14:textId="1034DC68" w:rsidR="006636C8" w:rsidRPr="006636C8" w:rsidRDefault="006636C8" w:rsidP="000B7F22">
      <w:pPr>
        <w:pStyle w:val="a3"/>
        <w:ind w:left="3552" w:firstLine="6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 xml:space="preserve">                               </w:t>
      </w:r>
      <w:proofErr w:type="spellStart"/>
      <w:r w:rsidRPr="006636C8">
        <w:rPr>
          <w:rFonts w:ascii="Times New Roman" w:hAnsi="Times New Roman" w:cs="Times New Roman"/>
          <w:sz w:val="24"/>
          <w:szCs w:val="28"/>
        </w:rPr>
        <w:t>Додаток</w:t>
      </w:r>
      <w:proofErr w:type="spellEnd"/>
      <w:r w:rsidRPr="006636C8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  <w:lang w:val="uk-UA"/>
        </w:rPr>
        <w:t>3</w:t>
      </w:r>
    </w:p>
    <w:p w14:paraId="7160E515" w14:textId="4C8E6587" w:rsidR="000B7F22" w:rsidRPr="006636C8" w:rsidRDefault="006636C8" w:rsidP="000B7F22">
      <w:pPr>
        <w:pStyle w:val="a3"/>
        <w:ind w:left="3552" w:firstLine="696"/>
        <w:rPr>
          <w:rFonts w:ascii="Times New Roman" w:hAnsi="Times New Roman" w:cs="Times New Roman"/>
          <w:sz w:val="24"/>
          <w:szCs w:val="28"/>
        </w:rPr>
      </w:pPr>
      <w:r w:rsidRPr="006636C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</w:t>
      </w:r>
      <w:proofErr w:type="gramStart"/>
      <w:r w:rsidRPr="006636C8">
        <w:rPr>
          <w:rFonts w:ascii="Times New Roman" w:hAnsi="Times New Roman" w:cs="Times New Roman"/>
          <w:sz w:val="24"/>
          <w:szCs w:val="28"/>
        </w:rPr>
        <w:t>до наказу</w:t>
      </w:r>
      <w:proofErr w:type="gramEnd"/>
      <w:r w:rsidRPr="006636C8">
        <w:rPr>
          <w:rFonts w:ascii="Times New Roman" w:hAnsi="Times New Roman" w:cs="Times New Roman"/>
          <w:sz w:val="24"/>
          <w:szCs w:val="28"/>
        </w:rPr>
        <w:t xml:space="preserve"> 143-о </w:t>
      </w:r>
      <w:proofErr w:type="spellStart"/>
      <w:r w:rsidRPr="006636C8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6636C8">
        <w:rPr>
          <w:rFonts w:ascii="Times New Roman" w:hAnsi="Times New Roman" w:cs="Times New Roman"/>
          <w:sz w:val="24"/>
          <w:szCs w:val="28"/>
        </w:rPr>
        <w:t xml:space="preserve"> 01.09.2023 року</w:t>
      </w:r>
    </w:p>
    <w:p w14:paraId="3DCA18AF" w14:textId="77777777" w:rsidR="000B7F22" w:rsidRDefault="000B7F22" w:rsidP="000B7F22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</w:p>
    <w:p w14:paraId="0D21C2A6" w14:textId="77777777" w:rsidR="000B7F22" w:rsidRPr="00286D85" w:rsidRDefault="000B7F22" w:rsidP="000B7F22">
      <w:pPr>
        <w:pStyle w:val="a3"/>
        <w:spacing w:after="0"/>
        <w:ind w:left="4260" w:firstLine="696"/>
        <w:rPr>
          <w:rFonts w:ascii="Times New Roman" w:hAnsi="Times New Roman" w:cs="Times New Roman"/>
          <w:b/>
          <w:sz w:val="28"/>
          <w:szCs w:val="28"/>
        </w:rPr>
      </w:pPr>
      <w:r w:rsidRPr="00286D8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14:paraId="6335224F" w14:textId="77777777" w:rsidR="000B7F22" w:rsidRPr="00C56119" w:rsidRDefault="000B7F22" w:rsidP="000B7F22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наступності</w:t>
      </w:r>
      <w:proofErr w:type="spellEnd"/>
      <w:r w:rsidRPr="0028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6D85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базовою та старшою ланками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119">
        <w:rPr>
          <w:rFonts w:ascii="Times New Roman" w:hAnsi="Times New Roman" w:cs="Times New Roman"/>
          <w:b/>
          <w:sz w:val="28"/>
          <w:szCs w:val="28"/>
        </w:rPr>
        <w:t>на 202</w:t>
      </w:r>
      <w:r w:rsidRPr="00C5611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561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C5611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56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6119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C56119">
        <w:rPr>
          <w:rFonts w:ascii="Times New Roman" w:hAnsi="Times New Roman" w:cs="Times New Roman"/>
          <w:b/>
          <w:sz w:val="28"/>
          <w:szCs w:val="28"/>
        </w:rPr>
        <w:t>.</w:t>
      </w:r>
    </w:p>
    <w:p w14:paraId="08721FE6" w14:textId="77777777" w:rsidR="000B7F22" w:rsidRPr="00507998" w:rsidRDefault="000B7F22" w:rsidP="000B7F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07998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tbl>
      <w:tblPr>
        <w:tblW w:w="10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4678"/>
        <w:gridCol w:w="3366"/>
      </w:tblGrid>
      <w:tr w:rsidR="000B7F22" w:rsidRPr="00507998" w14:paraId="3C546B0B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09810" w14:textId="1AA5B162" w:rsidR="000B7F22" w:rsidRPr="00507998" w:rsidRDefault="000B7F22" w:rsidP="00F518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507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Вид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роботи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68A15" w14:textId="77777777" w:rsidR="000B7F22" w:rsidRPr="00507998" w:rsidRDefault="000B7F22" w:rsidP="00F518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Мета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C339A" w14:textId="77777777" w:rsidR="000B7F22" w:rsidRPr="00507998" w:rsidRDefault="000B7F22" w:rsidP="00F518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Відповідальні</w:t>
            </w:r>
            <w:proofErr w:type="spellEnd"/>
          </w:p>
        </w:tc>
      </w:tr>
      <w:tr w:rsidR="000B7F22" w:rsidRPr="00507998" w14:paraId="36B26D52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B6582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Класно-узагальнювальний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контроль у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класах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DDE8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Проконтролювати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стан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викладання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профільних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предметів</w:t>
            </w:r>
            <w:proofErr w:type="spellEnd"/>
          </w:p>
          <w:p w14:paraId="7FFAD12A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З’ясувати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ступінь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до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профільного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</w:p>
          <w:p w14:paraId="543727D3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Виявити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які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мають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ознаки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дезадаптації</w:t>
            </w:r>
            <w:proofErr w:type="spellEnd"/>
          </w:p>
          <w:p w14:paraId="62FFB553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Проконтролювати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ведення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шкільної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документації</w:t>
            </w:r>
            <w:proofErr w:type="spellEnd"/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C0BAB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Заступник директора з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>н</w:t>
            </w: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о-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виховної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роботи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(НВР)</w:t>
            </w:r>
          </w:p>
          <w:p w14:paraId="42B862C8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B7F22" w:rsidRPr="00507998" w14:paraId="21EE8A8D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8B462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Психологічне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дослідження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та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анкетування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класів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D0C63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Визначити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психолого-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педагогічні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проблеми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під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час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у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період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адаптації</w:t>
            </w:r>
            <w:proofErr w:type="spellEnd"/>
          </w:p>
          <w:p w14:paraId="5161044F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F3C72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Учителі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-предметники</w:t>
            </w: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практичний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психолог</w:t>
            </w:r>
          </w:p>
        </w:tc>
      </w:tr>
      <w:tr w:rsidR="000B7F22" w:rsidRPr="00507998" w14:paraId="065D3D33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61259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Директорські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контрольні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роботи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з укр.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мови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 xml:space="preserve"> як профільного предмета.</w:t>
            </w: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у 9-х та 10-х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 xml:space="preserve"> (грудень, травень)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AB2FB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Виявити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рівень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підготовленості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до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профільного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</w:p>
          <w:p w14:paraId="04F10813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F7FEB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Заступник директора з НВР</w:t>
            </w:r>
          </w:p>
          <w:p w14:paraId="0C6B2AFF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B7F22" w:rsidRPr="00507998" w14:paraId="01CCAE86" w14:textId="77777777" w:rsidTr="00F5180E">
        <w:trPr>
          <w:trHeight w:val="87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188B9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Батьківські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збори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6E7B7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Ознайомити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батьків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з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особливостями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періоду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42E65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Класні</w:t>
            </w:r>
            <w:proofErr w:type="spellEnd"/>
          </w:p>
          <w:p w14:paraId="0084CD82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керівники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учителі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-«предметники»,</w:t>
            </w:r>
          </w:p>
        </w:tc>
      </w:tr>
      <w:tr w:rsidR="000B7F22" w:rsidRPr="00507998" w14:paraId="7A2A3798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00A4C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Педагогічний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консиліум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«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до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в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старшій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профільній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)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школі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CCC1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Обговорити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проблеми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адаптаційного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періоду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в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</w:p>
          <w:p w14:paraId="1966C9B7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Скласти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індивідуальні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навчальні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плани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для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у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яких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простежуються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ознаки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дезадаптації</w:t>
            </w:r>
            <w:proofErr w:type="spellEnd"/>
          </w:p>
          <w:p w14:paraId="17553927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Розробити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рекомендації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для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вчителів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-«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предметників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»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щодо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поліпшення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до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профільного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E49D3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Заступник</w:t>
            </w:r>
          </w:p>
          <w:p w14:paraId="76E2EBC5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директора з НВР</w:t>
            </w:r>
          </w:p>
          <w:p w14:paraId="7A7BCB11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B7F22" w:rsidRPr="00507998" w14:paraId="6FC2649D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3BC21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Підбиття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підсумків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роботи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щодо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до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профільного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505D8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Проконтролювати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виконання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рекомендацій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наданих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вчителям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-</w:t>
            </w: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«предметникам»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 xml:space="preserve"> </w:t>
            </w: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і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класним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керівникам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.</w:t>
            </w:r>
          </w:p>
          <w:p w14:paraId="786E10B9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Проаналізувати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результативність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проведення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заходів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щодо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поліпшення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адаптації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учнівдо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профільного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навчання</w:t>
            </w:r>
            <w:proofErr w:type="spellEnd"/>
          </w:p>
          <w:p w14:paraId="31848092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52227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Заступник директора з НВР,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учителі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-«предметники»,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класні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керівники</w:t>
            </w:r>
            <w:proofErr w:type="spellEnd"/>
          </w:p>
          <w:p w14:paraId="4E3C0616" w14:textId="77777777" w:rsidR="000B7F22" w:rsidRPr="00507998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B7F22" w:rsidRPr="00507998" w14:paraId="79AD28A4" w14:textId="77777777" w:rsidTr="00F5180E">
        <w:trPr>
          <w:trHeight w:val="6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AC716" w14:textId="77777777" w:rsidR="000B7F22" w:rsidRPr="00C56119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>Вивчення готовності учнів 9-х класів до навчання у старшій профільній школі (травень-червень)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447C5" w14:textId="77777777" w:rsidR="000B7F22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>Провести роз’яснювальну роботу щодо профільного навчання у 10-11 класах серед випускників 9-х класів</w:t>
            </w:r>
          </w:p>
          <w:p w14:paraId="4DD233EC" w14:textId="77777777" w:rsidR="000B7F22" w:rsidRPr="00C56119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>Провести анкетування щодо вибору профілю навчання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EB908" w14:textId="77777777" w:rsidR="000B7F22" w:rsidRPr="006B4DEE" w:rsidRDefault="000B7F22" w:rsidP="00F51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</w:pPr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Заступник директора з НВР, </w:t>
            </w:r>
            <w:proofErr w:type="spellStart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учителі</w:t>
            </w:r>
            <w:proofErr w:type="spellEnd"/>
            <w:r w:rsidRPr="0050799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-«предметники»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uk-UA"/>
              </w:rPr>
              <w:t>, практичний психолог</w:t>
            </w:r>
          </w:p>
        </w:tc>
      </w:tr>
    </w:tbl>
    <w:p w14:paraId="6A7E3EE6" w14:textId="77777777" w:rsidR="006636C8" w:rsidRDefault="006636C8" w:rsidP="006636C8">
      <w:pPr>
        <w:pStyle w:val="a3"/>
        <w:ind w:left="3552" w:hanging="355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FD1963" w14:textId="39681F1C" w:rsidR="000B7F22" w:rsidRPr="00286D85" w:rsidRDefault="006636C8" w:rsidP="006636C8">
      <w:pPr>
        <w:pStyle w:val="a3"/>
        <w:ind w:left="3552" w:hanging="3552"/>
        <w:rPr>
          <w:rFonts w:ascii="Times New Roman" w:hAnsi="Times New Roman" w:cs="Times New Roman"/>
          <w:b/>
          <w:sz w:val="28"/>
          <w:szCs w:val="28"/>
        </w:rPr>
      </w:pP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Директор: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0266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ГРИГОРЯК</w:t>
      </w:r>
    </w:p>
    <w:p w14:paraId="43113201" w14:textId="77777777" w:rsidR="00D03C04" w:rsidRDefault="00D03C04" w:rsidP="000B7F22">
      <w:pPr>
        <w:jc w:val="center"/>
      </w:pPr>
    </w:p>
    <w:sectPr w:rsidR="00D03C04" w:rsidSect="001F21C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5F6"/>
    <w:multiLevelType w:val="multilevel"/>
    <w:tmpl w:val="A216D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AC6"/>
    <w:multiLevelType w:val="multilevel"/>
    <w:tmpl w:val="00E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E4BAE"/>
    <w:multiLevelType w:val="hybridMultilevel"/>
    <w:tmpl w:val="C06E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96E0F"/>
    <w:multiLevelType w:val="multilevel"/>
    <w:tmpl w:val="F1723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47775"/>
    <w:multiLevelType w:val="multilevel"/>
    <w:tmpl w:val="25AA3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13DAB"/>
    <w:multiLevelType w:val="multilevel"/>
    <w:tmpl w:val="EFF63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F7AFB"/>
    <w:multiLevelType w:val="multilevel"/>
    <w:tmpl w:val="6DE8B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321EB"/>
    <w:multiLevelType w:val="multilevel"/>
    <w:tmpl w:val="D99E2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FB"/>
    <w:rsid w:val="000B7F22"/>
    <w:rsid w:val="001F21CF"/>
    <w:rsid w:val="00602661"/>
    <w:rsid w:val="006636C8"/>
    <w:rsid w:val="006C4A77"/>
    <w:rsid w:val="00B803FB"/>
    <w:rsid w:val="00D03C04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09A6"/>
  <w15:chartTrackingRefBased/>
  <w15:docId w15:val="{1F86117C-500C-4029-B54F-D7C707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1C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CF"/>
    <w:pPr>
      <w:ind w:left="720"/>
      <w:contextualSpacing/>
    </w:pPr>
  </w:style>
  <w:style w:type="paragraph" w:customStyle="1" w:styleId="cdt4ke">
    <w:name w:val="cdt4ke"/>
    <w:basedOn w:val="a"/>
    <w:rsid w:val="001F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zfr3q">
    <w:name w:val="zfr3q"/>
    <w:basedOn w:val="a"/>
    <w:rsid w:val="001F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1F21CF"/>
  </w:style>
  <w:style w:type="character" w:customStyle="1" w:styleId="gbyvff">
    <w:name w:val="gbyvff"/>
    <w:basedOn w:val="a0"/>
    <w:rsid w:val="001F21CF"/>
  </w:style>
  <w:style w:type="paragraph" w:styleId="a4">
    <w:name w:val="Balloon Text"/>
    <w:basedOn w:val="a"/>
    <w:link w:val="a5"/>
    <w:uiPriority w:val="99"/>
    <w:semiHidden/>
    <w:unhideWhenUsed/>
    <w:rsid w:val="00F8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48F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Grigoryák</dc:creator>
  <cp:keywords/>
  <dc:description/>
  <cp:lastModifiedBy>Miklós Grigoryák</cp:lastModifiedBy>
  <cp:revision>5</cp:revision>
  <cp:lastPrinted>2024-02-26T11:32:00Z</cp:lastPrinted>
  <dcterms:created xsi:type="dcterms:W3CDTF">2024-02-26T08:18:00Z</dcterms:created>
  <dcterms:modified xsi:type="dcterms:W3CDTF">2024-02-26T11:32:00Z</dcterms:modified>
</cp:coreProperties>
</file>